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5F57B" w14:textId="288011E6" w:rsidR="002C7F2F" w:rsidRDefault="002C7F2F">
      <w:pPr>
        <w:widowControl/>
        <w:suppressAutoHyphens w:val="0"/>
        <w:rPr>
          <w:color w:val="000000"/>
        </w:rPr>
      </w:pPr>
      <w:bookmarkStart w:id="0" w:name="_GoBack"/>
      <w:bookmarkEnd w:id="0"/>
    </w:p>
    <w:p w14:paraId="7840588E" w14:textId="5F48CD46" w:rsidR="00415BDE" w:rsidRPr="005225E6" w:rsidRDefault="00415BDE" w:rsidP="00F20747">
      <w:pPr>
        <w:tabs>
          <w:tab w:val="left" w:pos="142"/>
        </w:tabs>
        <w:spacing w:line="288" w:lineRule="auto"/>
        <w:rPr>
          <w:color w:val="000000"/>
        </w:rPr>
      </w:pPr>
    </w:p>
    <w:p w14:paraId="33100BE1" w14:textId="71F64266" w:rsidR="001400B9" w:rsidRPr="001400B9" w:rsidRDefault="00FA6B02" w:rsidP="001400B9">
      <w:pPr>
        <w:jc w:val="right"/>
        <w:rPr>
          <w:color w:val="000000"/>
          <w:sz w:val="16"/>
          <w:szCs w:val="16"/>
        </w:rPr>
      </w:pPr>
      <w:r w:rsidRPr="00FC2116">
        <w:rPr>
          <w:color w:val="000000"/>
          <w:sz w:val="16"/>
          <w:szCs w:val="16"/>
        </w:rPr>
        <w:t>Załącznik</w:t>
      </w:r>
      <w:r w:rsidR="001400B9">
        <w:rPr>
          <w:color w:val="000000"/>
          <w:sz w:val="16"/>
          <w:szCs w:val="16"/>
        </w:rPr>
        <w:t xml:space="preserve"> do</w:t>
      </w:r>
      <w:r w:rsidRPr="00FC2116">
        <w:rPr>
          <w:color w:val="000000"/>
          <w:sz w:val="16"/>
          <w:szCs w:val="16"/>
        </w:rPr>
        <w:t xml:space="preserve"> </w:t>
      </w:r>
      <w:r w:rsidR="001400B9">
        <w:rPr>
          <w:color w:val="000000"/>
          <w:sz w:val="16"/>
          <w:szCs w:val="16"/>
        </w:rPr>
        <w:br/>
        <w:t>Zasad</w:t>
      </w:r>
      <w:r w:rsidR="001400B9" w:rsidRPr="001400B9">
        <w:rPr>
          <w:color w:val="000000"/>
          <w:sz w:val="16"/>
          <w:szCs w:val="16"/>
        </w:rPr>
        <w:t xml:space="preserve"> organizacji przyjmowania oraz rozpatrywania skarg i wniosków </w:t>
      </w:r>
      <w:r w:rsidR="001400B9">
        <w:rPr>
          <w:color w:val="000000"/>
          <w:sz w:val="16"/>
          <w:szCs w:val="16"/>
        </w:rPr>
        <w:br/>
      </w:r>
      <w:r w:rsidR="001400B9" w:rsidRPr="001400B9">
        <w:rPr>
          <w:color w:val="000000"/>
          <w:sz w:val="16"/>
          <w:szCs w:val="16"/>
        </w:rPr>
        <w:t xml:space="preserve">w Narodowym Instytucie Onkologii im. Marii Skłodowskiej-Curie – </w:t>
      </w:r>
    </w:p>
    <w:p w14:paraId="5D1CFB0E" w14:textId="09A48FD5" w:rsidR="001C4F05" w:rsidRPr="00FC2116" w:rsidRDefault="001400B9" w:rsidP="001400B9">
      <w:pPr>
        <w:jc w:val="right"/>
        <w:rPr>
          <w:sz w:val="16"/>
          <w:szCs w:val="16"/>
        </w:rPr>
      </w:pPr>
      <w:r w:rsidRPr="001400B9">
        <w:rPr>
          <w:color w:val="000000"/>
          <w:sz w:val="16"/>
          <w:szCs w:val="16"/>
        </w:rPr>
        <w:t>Państwowym Instytucie Badawczym w Warszawie</w:t>
      </w:r>
    </w:p>
    <w:p w14:paraId="4CAC1899" w14:textId="77777777" w:rsidR="00A91F61" w:rsidRPr="005225E6" w:rsidRDefault="00A91F61" w:rsidP="007B2B88">
      <w:pPr>
        <w:tabs>
          <w:tab w:val="left" w:pos="142"/>
        </w:tabs>
        <w:spacing w:line="288" w:lineRule="auto"/>
        <w:jc w:val="center"/>
        <w:rPr>
          <w:color w:val="000000"/>
        </w:rPr>
      </w:pPr>
    </w:p>
    <w:p w14:paraId="01388EB6" w14:textId="66B6E80A" w:rsidR="00A91F61" w:rsidRPr="005225E6" w:rsidRDefault="00A91F61" w:rsidP="007B2B88">
      <w:pPr>
        <w:spacing w:line="288" w:lineRule="auto"/>
        <w:jc w:val="center"/>
        <w:rPr>
          <w:u w:val="single"/>
        </w:rPr>
      </w:pPr>
      <w:r w:rsidRPr="005225E6">
        <w:rPr>
          <w:u w:val="single"/>
        </w:rPr>
        <w:t xml:space="preserve">Wzór </w:t>
      </w:r>
      <w:r w:rsidR="005225E6" w:rsidRPr="005225E6">
        <w:rPr>
          <w:u w:val="single"/>
        </w:rPr>
        <w:t>protokołu</w:t>
      </w:r>
      <w:r w:rsidRPr="005225E6">
        <w:rPr>
          <w:u w:val="single"/>
        </w:rPr>
        <w:t xml:space="preserve"> przyjęcia ustnej skargi lub wniosku</w:t>
      </w:r>
    </w:p>
    <w:p w14:paraId="71C78985" w14:textId="77777777" w:rsidR="00A91F61" w:rsidRPr="005225E6" w:rsidRDefault="00A91F61" w:rsidP="007B2B88">
      <w:pPr>
        <w:spacing w:line="288" w:lineRule="auto"/>
        <w:jc w:val="center"/>
      </w:pPr>
    </w:p>
    <w:p w14:paraId="0EF3B65F" w14:textId="77777777" w:rsidR="00A91F61" w:rsidRPr="005225E6" w:rsidRDefault="00A91F61" w:rsidP="007B2B88">
      <w:pPr>
        <w:spacing w:line="288" w:lineRule="auto"/>
        <w:jc w:val="center"/>
        <w:rPr>
          <w:b/>
        </w:rPr>
      </w:pPr>
      <w:r w:rsidRPr="005225E6">
        <w:rPr>
          <w:b/>
        </w:rPr>
        <w:t>PROTOKÓŁ</w:t>
      </w:r>
    </w:p>
    <w:p w14:paraId="36A80DB0" w14:textId="77777777" w:rsidR="00A91F61" w:rsidRPr="005225E6" w:rsidRDefault="00A91F61" w:rsidP="007B2B88">
      <w:pPr>
        <w:spacing w:line="288" w:lineRule="auto"/>
        <w:jc w:val="center"/>
        <w:rPr>
          <w:b/>
        </w:rPr>
      </w:pPr>
      <w:r w:rsidRPr="005225E6">
        <w:rPr>
          <w:b/>
        </w:rPr>
        <w:t>przyjęcia ustnej skargi lub wniosku</w:t>
      </w:r>
    </w:p>
    <w:p w14:paraId="6821F519" w14:textId="77777777" w:rsidR="00A91F61" w:rsidRPr="005225E6" w:rsidRDefault="00A91F61" w:rsidP="007B2B88">
      <w:pPr>
        <w:spacing w:line="288" w:lineRule="auto"/>
        <w:jc w:val="both"/>
        <w:rPr>
          <w:b/>
        </w:rPr>
      </w:pPr>
    </w:p>
    <w:p w14:paraId="79C4A9F4" w14:textId="2DA46949" w:rsidR="00A91F61" w:rsidRPr="005225E6" w:rsidRDefault="00A91F61" w:rsidP="007B2B88">
      <w:pPr>
        <w:spacing w:line="288" w:lineRule="auto"/>
        <w:jc w:val="both"/>
        <w:rPr>
          <w:color w:val="000000"/>
        </w:rPr>
      </w:pPr>
      <w:r w:rsidRPr="005225E6">
        <w:t>w dniu .........</w:t>
      </w:r>
      <w:r w:rsidR="005225E6" w:rsidRPr="005225E6">
        <w:t>..................</w:t>
      </w:r>
      <w:r w:rsidRPr="005225E6">
        <w:t>...</w:t>
      </w:r>
      <w:r w:rsidR="005225E6" w:rsidRPr="005225E6">
        <w:t xml:space="preserve">......... </w:t>
      </w:r>
      <w:r w:rsidRPr="005225E6">
        <w:t xml:space="preserve">roku w </w:t>
      </w:r>
      <w:r w:rsidR="00701F20" w:rsidRPr="005225E6">
        <w:t xml:space="preserve">Narodowym Instytucie </w:t>
      </w:r>
      <w:r w:rsidRPr="005225E6">
        <w:rPr>
          <w:color w:val="000000"/>
        </w:rPr>
        <w:t>Onkologii im.</w:t>
      </w:r>
      <w:r w:rsidR="00B23EAD" w:rsidRPr="005225E6">
        <w:rPr>
          <w:color w:val="000000"/>
        </w:rPr>
        <w:t xml:space="preserve"> </w:t>
      </w:r>
      <w:r w:rsidRPr="005225E6">
        <w:rPr>
          <w:color w:val="000000"/>
        </w:rPr>
        <w:t>Marii Skłodowskiej</w:t>
      </w:r>
      <w:r w:rsidR="00701F20" w:rsidRPr="005225E6">
        <w:rPr>
          <w:color w:val="000000"/>
        </w:rPr>
        <w:t>-</w:t>
      </w:r>
      <w:r w:rsidRPr="005225E6">
        <w:rPr>
          <w:color w:val="000000"/>
        </w:rPr>
        <w:t xml:space="preserve">Curie </w:t>
      </w:r>
      <w:r w:rsidR="00701F20" w:rsidRPr="005225E6">
        <w:rPr>
          <w:color w:val="000000"/>
        </w:rPr>
        <w:t>– Państwowym Instytucie Badawczym</w:t>
      </w:r>
      <w:r w:rsidR="00BE0F84">
        <w:rPr>
          <w:color w:val="000000"/>
        </w:rPr>
        <w:t xml:space="preserve"> w Warszawie</w:t>
      </w:r>
    </w:p>
    <w:p w14:paraId="08B8E8BC" w14:textId="77777777" w:rsidR="00A91F61" w:rsidRPr="005225E6" w:rsidRDefault="00A91F61" w:rsidP="007B2B88">
      <w:pPr>
        <w:spacing w:line="288" w:lineRule="auto"/>
        <w:jc w:val="both"/>
        <w:rPr>
          <w:color w:val="000000"/>
        </w:rPr>
      </w:pPr>
    </w:p>
    <w:p w14:paraId="0266B082" w14:textId="3E2BCF1F" w:rsidR="001C4F05" w:rsidRDefault="00A91F61" w:rsidP="007B2B88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Pan/Pani</w:t>
      </w:r>
      <w:r w:rsidR="00D824B5" w:rsidRPr="005225E6">
        <w:rPr>
          <w:color w:val="000000"/>
        </w:rPr>
        <w:t>:</w:t>
      </w:r>
      <w:r w:rsidR="001C4F05">
        <w:rPr>
          <w:color w:val="000000"/>
        </w:rPr>
        <w:t xml:space="preserve"> </w:t>
      </w:r>
      <w:r w:rsidR="001915B6">
        <w:rPr>
          <w:color w:val="000000"/>
        </w:rPr>
        <w:t>………</w:t>
      </w:r>
      <w:r w:rsidR="001C4F05">
        <w:rPr>
          <w:color w:val="000000"/>
        </w:rPr>
        <w:t xml:space="preserve">……………………………………………………………………………… </w:t>
      </w:r>
      <w:r w:rsidRPr="005225E6">
        <w:rPr>
          <w:color w:val="000000"/>
        </w:rPr>
        <w:t xml:space="preserve">zamieszkały/a w </w:t>
      </w:r>
      <w:r w:rsidR="001C4F05">
        <w:rPr>
          <w:color w:val="000000"/>
        </w:rPr>
        <w:t>…………..……………..............</w:t>
      </w:r>
      <w:r w:rsidRPr="005225E6">
        <w:rPr>
          <w:color w:val="000000"/>
        </w:rPr>
        <w:t>........</w:t>
      </w:r>
      <w:r w:rsidR="005225E6" w:rsidRPr="005225E6">
        <w:rPr>
          <w:color w:val="000000"/>
        </w:rPr>
        <w:t>...............</w:t>
      </w:r>
      <w:r w:rsidRPr="005225E6">
        <w:rPr>
          <w:color w:val="000000"/>
        </w:rPr>
        <w:t>.....</w:t>
      </w:r>
      <w:r w:rsidR="00D824B5" w:rsidRPr="005225E6">
        <w:rPr>
          <w:color w:val="000000"/>
        </w:rPr>
        <w:t>............</w:t>
      </w:r>
      <w:r w:rsidR="00ED7F29">
        <w:rPr>
          <w:color w:val="000000"/>
        </w:rPr>
        <w:t>......................</w:t>
      </w:r>
      <w:r w:rsidR="00D824B5" w:rsidRPr="005225E6">
        <w:rPr>
          <w:color w:val="000000"/>
        </w:rPr>
        <w:t>..........</w:t>
      </w:r>
    </w:p>
    <w:p w14:paraId="6F4286AE" w14:textId="2CAFE5BB" w:rsidR="005225E6" w:rsidRPr="005225E6" w:rsidRDefault="00A91F61" w:rsidP="007B2B88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przy ul.</w:t>
      </w:r>
      <w:r w:rsidR="00D824B5" w:rsidRPr="005225E6">
        <w:rPr>
          <w:color w:val="000000"/>
        </w:rPr>
        <w:t xml:space="preserve"> </w:t>
      </w:r>
      <w:r w:rsidRPr="005225E6">
        <w:rPr>
          <w:color w:val="000000"/>
        </w:rPr>
        <w:t>...............</w:t>
      </w:r>
      <w:r w:rsidR="00D824B5" w:rsidRPr="005225E6">
        <w:rPr>
          <w:color w:val="000000"/>
        </w:rPr>
        <w:t>...</w:t>
      </w:r>
      <w:r w:rsidR="005225E6" w:rsidRPr="005225E6">
        <w:rPr>
          <w:color w:val="000000"/>
        </w:rPr>
        <w:t>.......</w:t>
      </w:r>
      <w:r w:rsidR="001C4F05">
        <w:rPr>
          <w:color w:val="000000"/>
        </w:rPr>
        <w:t>............................</w:t>
      </w:r>
      <w:r w:rsidR="005225E6" w:rsidRPr="005225E6">
        <w:rPr>
          <w:color w:val="000000"/>
        </w:rPr>
        <w:t>.....</w:t>
      </w:r>
      <w:r w:rsidR="00D824B5" w:rsidRPr="005225E6">
        <w:rPr>
          <w:color w:val="000000"/>
        </w:rPr>
        <w:t>.......................</w:t>
      </w:r>
      <w:r w:rsidR="005225E6" w:rsidRPr="005225E6">
        <w:rPr>
          <w:color w:val="000000"/>
        </w:rPr>
        <w:t xml:space="preserve"> </w:t>
      </w:r>
      <w:r w:rsidRPr="005225E6">
        <w:rPr>
          <w:color w:val="000000"/>
        </w:rPr>
        <w:t>nr</w:t>
      </w:r>
      <w:r w:rsidR="00D824B5" w:rsidRPr="005225E6">
        <w:rPr>
          <w:color w:val="000000"/>
        </w:rPr>
        <w:t xml:space="preserve"> </w:t>
      </w:r>
      <w:r w:rsidRPr="005225E6">
        <w:rPr>
          <w:color w:val="000000"/>
        </w:rPr>
        <w:t>...</w:t>
      </w:r>
      <w:r w:rsidR="005225E6" w:rsidRPr="005225E6">
        <w:rPr>
          <w:color w:val="000000"/>
        </w:rPr>
        <w:t>.....</w:t>
      </w:r>
      <w:r w:rsidRPr="005225E6">
        <w:rPr>
          <w:color w:val="000000"/>
        </w:rPr>
        <w:t>....</w:t>
      </w:r>
      <w:r w:rsidR="005225E6" w:rsidRPr="005225E6">
        <w:rPr>
          <w:color w:val="000000"/>
        </w:rPr>
        <w:t xml:space="preserve"> </w:t>
      </w:r>
      <w:r w:rsidRPr="005225E6">
        <w:rPr>
          <w:color w:val="000000"/>
        </w:rPr>
        <w:t>nr mieszkania</w:t>
      </w:r>
      <w:r w:rsidR="005225E6" w:rsidRPr="005225E6">
        <w:rPr>
          <w:color w:val="000000"/>
        </w:rPr>
        <w:t xml:space="preserve"> …………</w:t>
      </w:r>
    </w:p>
    <w:p w14:paraId="7E93A899" w14:textId="6998EBC0" w:rsidR="00A91F61" w:rsidRPr="005225E6" w:rsidRDefault="00A91F61" w:rsidP="007B2B88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 xml:space="preserve">wnosi ustnie do </w:t>
      </w:r>
      <w:r w:rsidR="005225E6" w:rsidRPr="005225E6">
        <w:rPr>
          <w:color w:val="000000"/>
        </w:rPr>
        <w:t>protokołu</w:t>
      </w:r>
      <w:r w:rsidRPr="005225E6">
        <w:rPr>
          <w:color w:val="000000"/>
        </w:rPr>
        <w:t xml:space="preserve"> skargę /wniosek o następującej treści:</w:t>
      </w:r>
    </w:p>
    <w:p w14:paraId="01B7F557" w14:textId="485724DE" w:rsidR="00A91F61" w:rsidRPr="005225E6" w:rsidRDefault="00A91F61" w:rsidP="007B2B88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...........................................................................................................................................</w:t>
      </w:r>
      <w:r w:rsidR="005225E6" w:rsidRPr="005225E6">
        <w:rPr>
          <w:color w:val="000000"/>
        </w:rPr>
        <w:t>............</w:t>
      </w:r>
    </w:p>
    <w:p w14:paraId="094BB28C" w14:textId="53815DFE" w:rsidR="00A91F61" w:rsidRPr="005225E6" w:rsidRDefault="00A91F61" w:rsidP="007B2B88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..........................................................................................................................................</w:t>
      </w:r>
      <w:r w:rsidR="005225E6" w:rsidRPr="005225E6">
        <w:rPr>
          <w:color w:val="000000"/>
        </w:rPr>
        <w:t>.............</w:t>
      </w:r>
    </w:p>
    <w:p w14:paraId="380D5138" w14:textId="072704B8" w:rsidR="00A91F61" w:rsidRDefault="00A91F61" w:rsidP="007B2B88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............................................................................................................................................</w:t>
      </w:r>
      <w:r w:rsidR="005225E6" w:rsidRPr="005225E6">
        <w:rPr>
          <w:color w:val="000000"/>
        </w:rPr>
        <w:t>...........</w:t>
      </w:r>
    </w:p>
    <w:p w14:paraId="750CF235" w14:textId="77777777" w:rsidR="00ED7F29" w:rsidRPr="005225E6" w:rsidRDefault="00ED7F29" w:rsidP="00ED7F29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0CB4E25A" w14:textId="77777777" w:rsidR="00ED7F29" w:rsidRPr="005225E6" w:rsidRDefault="00ED7F29" w:rsidP="00ED7F29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E2FEBAE" w14:textId="77777777" w:rsidR="00ED7F29" w:rsidRPr="005225E6" w:rsidRDefault="00ED7F29" w:rsidP="00ED7F29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1F716168" w14:textId="77777777" w:rsidR="00ED7F29" w:rsidRPr="005225E6" w:rsidRDefault="00ED7F29" w:rsidP="00ED7F29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83F855" w14:textId="77777777" w:rsidR="00ED7F29" w:rsidRPr="005225E6" w:rsidRDefault="00ED7F29" w:rsidP="00ED7F29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4EDAA786" w14:textId="77777777" w:rsidR="00ED7F29" w:rsidRPr="005225E6" w:rsidRDefault="00ED7F29" w:rsidP="00ED7F29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7EECB31F" w14:textId="77777777" w:rsidR="00ED7F29" w:rsidRPr="005225E6" w:rsidRDefault="00ED7F29" w:rsidP="007B2B88">
      <w:pPr>
        <w:spacing w:line="288" w:lineRule="auto"/>
        <w:jc w:val="both"/>
        <w:rPr>
          <w:color w:val="000000"/>
        </w:rPr>
      </w:pPr>
    </w:p>
    <w:p w14:paraId="71F1B031" w14:textId="77777777" w:rsidR="00A91F61" w:rsidRPr="005225E6" w:rsidRDefault="00A91F61" w:rsidP="007B2B88">
      <w:pPr>
        <w:spacing w:line="288" w:lineRule="auto"/>
        <w:jc w:val="both"/>
        <w:rPr>
          <w:color w:val="000000"/>
        </w:rPr>
      </w:pPr>
    </w:p>
    <w:p w14:paraId="60013711" w14:textId="224D7F06" w:rsidR="00A91F61" w:rsidRPr="005225E6" w:rsidRDefault="00A91F61" w:rsidP="007B2B88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 xml:space="preserve">wnoszący dołącza do </w:t>
      </w:r>
      <w:r w:rsidR="005225E6" w:rsidRPr="005225E6">
        <w:rPr>
          <w:color w:val="000000"/>
        </w:rPr>
        <w:t>protokołu</w:t>
      </w:r>
      <w:r w:rsidRPr="005225E6">
        <w:rPr>
          <w:color w:val="000000"/>
        </w:rPr>
        <w:t xml:space="preserve"> następujące załączniki:</w:t>
      </w:r>
    </w:p>
    <w:p w14:paraId="29AA7D57" w14:textId="5A6E33FB" w:rsidR="00A91F61" w:rsidRPr="005225E6" w:rsidRDefault="00A91F61" w:rsidP="007B2B88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1)</w:t>
      </w:r>
      <w:r w:rsidR="001C4F05">
        <w:rPr>
          <w:color w:val="000000"/>
        </w:rPr>
        <w:t xml:space="preserve"> </w:t>
      </w:r>
      <w:r w:rsidRPr="005225E6">
        <w:rPr>
          <w:color w:val="000000"/>
        </w:rPr>
        <w:t>.........................</w:t>
      </w:r>
    </w:p>
    <w:p w14:paraId="0C97373E" w14:textId="640DC3FF" w:rsidR="00A91F61" w:rsidRPr="005225E6" w:rsidRDefault="00A91F61" w:rsidP="007B2B88">
      <w:pPr>
        <w:spacing w:line="288" w:lineRule="auto"/>
        <w:jc w:val="both"/>
        <w:rPr>
          <w:color w:val="000000"/>
        </w:rPr>
      </w:pPr>
      <w:r w:rsidRPr="005225E6">
        <w:rPr>
          <w:color w:val="000000"/>
        </w:rPr>
        <w:t>2)</w:t>
      </w:r>
      <w:r w:rsidR="001C4F05">
        <w:rPr>
          <w:color w:val="000000"/>
        </w:rPr>
        <w:t xml:space="preserve"> </w:t>
      </w:r>
      <w:r w:rsidRPr="005225E6">
        <w:rPr>
          <w:color w:val="000000"/>
        </w:rPr>
        <w:t>..........................</w:t>
      </w:r>
    </w:p>
    <w:p w14:paraId="202F07B0" w14:textId="77777777" w:rsidR="00A91F61" w:rsidRPr="005225E6" w:rsidRDefault="00A91F61" w:rsidP="007B2B88">
      <w:pPr>
        <w:spacing w:line="288" w:lineRule="auto"/>
        <w:jc w:val="both"/>
        <w:rPr>
          <w:color w:val="000000"/>
        </w:rPr>
      </w:pPr>
    </w:p>
    <w:p w14:paraId="4746AD53" w14:textId="24F6D841" w:rsidR="00A91F61" w:rsidRPr="005225E6" w:rsidRDefault="00A91F61" w:rsidP="007B2B88">
      <w:pPr>
        <w:spacing w:line="288" w:lineRule="auto"/>
        <w:jc w:val="both"/>
      </w:pPr>
      <w:r w:rsidRPr="005225E6">
        <w:t xml:space="preserve">Wnoszący zapoznał się z treścią </w:t>
      </w:r>
      <w:r w:rsidR="005225E6" w:rsidRPr="005225E6">
        <w:t>protokołu</w:t>
      </w:r>
      <w:r w:rsidR="00007006">
        <w:t>/ Wnoszący dokonał zgłoszenia w rozmowie telefonicznej</w:t>
      </w:r>
      <w:r w:rsidRPr="005225E6">
        <w:t>.</w:t>
      </w:r>
    </w:p>
    <w:p w14:paraId="7D742071" w14:textId="77777777" w:rsidR="00A91F61" w:rsidRPr="005225E6" w:rsidRDefault="00A91F61" w:rsidP="007B2B88">
      <w:pPr>
        <w:spacing w:line="288" w:lineRule="auto"/>
        <w:jc w:val="both"/>
      </w:pPr>
    </w:p>
    <w:p w14:paraId="6FF0060B" w14:textId="5987E186" w:rsidR="00BE0F84" w:rsidRDefault="00BE0F84" w:rsidP="007B2B88">
      <w:pPr>
        <w:spacing w:line="288" w:lineRule="auto"/>
        <w:jc w:val="both"/>
      </w:pPr>
    </w:p>
    <w:p w14:paraId="3B2C076E" w14:textId="77777777" w:rsidR="00BE0F84" w:rsidRDefault="00BE0F84" w:rsidP="007B2B88">
      <w:pPr>
        <w:spacing w:line="288" w:lineRule="auto"/>
        <w:jc w:val="both"/>
      </w:pPr>
    </w:p>
    <w:p w14:paraId="6C3D89C5" w14:textId="20B2F5D0" w:rsidR="001C4F05" w:rsidRDefault="001C4F05" w:rsidP="007B2B88">
      <w:pPr>
        <w:spacing w:line="288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47FD" w14:paraId="3FBDA599" w14:textId="77777777" w:rsidTr="000B47FD">
        <w:tc>
          <w:tcPr>
            <w:tcW w:w="3020" w:type="dxa"/>
          </w:tcPr>
          <w:p w14:paraId="1DC3884E" w14:textId="33BE15CE" w:rsidR="000B47FD" w:rsidRDefault="000B47FD" w:rsidP="000B47FD">
            <w:pPr>
              <w:spacing w:line="288" w:lineRule="auto"/>
              <w:jc w:val="both"/>
            </w:pPr>
            <w:r w:rsidRPr="0083363A">
              <w:t>........................................</w:t>
            </w:r>
          </w:p>
        </w:tc>
        <w:tc>
          <w:tcPr>
            <w:tcW w:w="3021" w:type="dxa"/>
          </w:tcPr>
          <w:p w14:paraId="7150E031" w14:textId="1E57569B" w:rsidR="000B47FD" w:rsidRDefault="000B47FD" w:rsidP="000B47FD">
            <w:pPr>
              <w:spacing w:line="288" w:lineRule="auto"/>
              <w:jc w:val="both"/>
            </w:pPr>
            <w:r w:rsidRPr="0083363A">
              <w:t>........................................</w:t>
            </w:r>
          </w:p>
        </w:tc>
        <w:tc>
          <w:tcPr>
            <w:tcW w:w="3021" w:type="dxa"/>
          </w:tcPr>
          <w:p w14:paraId="46B5990F" w14:textId="17A238D3" w:rsidR="000B47FD" w:rsidRDefault="000B47FD" w:rsidP="000B47FD">
            <w:pPr>
              <w:spacing w:line="288" w:lineRule="auto"/>
              <w:jc w:val="both"/>
            </w:pPr>
            <w:r w:rsidRPr="0083363A">
              <w:t>........................................</w:t>
            </w:r>
          </w:p>
        </w:tc>
      </w:tr>
      <w:tr w:rsidR="000B47FD" w14:paraId="58ADC84F" w14:textId="77777777" w:rsidTr="000C5C9D">
        <w:trPr>
          <w:trHeight w:val="814"/>
        </w:trPr>
        <w:tc>
          <w:tcPr>
            <w:tcW w:w="3020" w:type="dxa"/>
          </w:tcPr>
          <w:p w14:paraId="0FB5C3DD" w14:textId="5E726C82" w:rsidR="00BE0F84" w:rsidRPr="00BE0F84" w:rsidRDefault="00BE0F84" w:rsidP="007B2B8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BE0F84">
              <w:rPr>
                <w:sz w:val="20"/>
                <w:szCs w:val="20"/>
              </w:rPr>
              <w:t>Podpis sporządzającego</w:t>
            </w:r>
          </w:p>
          <w:p w14:paraId="6986AD8E" w14:textId="4A83BF31" w:rsidR="000B47FD" w:rsidRPr="00BE0F84" w:rsidRDefault="00BE0F84" w:rsidP="00BE0F8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BE0F84">
              <w:rPr>
                <w:sz w:val="20"/>
                <w:szCs w:val="20"/>
              </w:rPr>
              <w:t>p</w:t>
            </w:r>
            <w:r w:rsidR="000B47FD" w:rsidRPr="00BE0F84">
              <w:rPr>
                <w:sz w:val="20"/>
                <w:szCs w:val="20"/>
              </w:rPr>
              <w:t xml:space="preserve">rotokół </w:t>
            </w:r>
          </w:p>
        </w:tc>
        <w:tc>
          <w:tcPr>
            <w:tcW w:w="3021" w:type="dxa"/>
          </w:tcPr>
          <w:p w14:paraId="39961DCB" w14:textId="6A5F2ED6" w:rsidR="00BE0F84" w:rsidRPr="00BE0F84" w:rsidRDefault="00BE0F84" w:rsidP="007B2B88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BE0F84">
              <w:rPr>
                <w:sz w:val="20"/>
                <w:szCs w:val="20"/>
              </w:rPr>
              <w:t>Podpis przyjmującego</w:t>
            </w:r>
          </w:p>
          <w:p w14:paraId="6EBD0BA8" w14:textId="17682900" w:rsidR="000B47FD" w:rsidRPr="00BE0F84" w:rsidRDefault="000B47FD" w:rsidP="00BE0F84">
            <w:pPr>
              <w:spacing w:line="288" w:lineRule="auto"/>
              <w:jc w:val="both"/>
              <w:rPr>
                <w:sz w:val="20"/>
                <w:szCs w:val="20"/>
              </w:rPr>
            </w:pPr>
            <w:r w:rsidRPr="00BE0F84">
              <w:rPr>
                <w:sz w:val="20"/>
                <w:szCs w:val="20"/>
              </w:rPr>
              <w:t>skargę/wniosek</w:t>
            </w:r>
          </w:p>
        </w:tc>
        <w:tc>
          <w:tcPr>
            <w:tcW w:w="3021" w:type="dxa"/>
          </w:tcPr>
          <w:p w14:paraId="65751B86" w14:textId="72F3E7F4" w:rsidR="000B47FD" w:rsidRPr="00BE0F84" w:rsidRDefault="000B47FD" w:rsidP="000B47FD">
            <w:pPr>
              <w:spacing w:line="288" w:lineRule="auto"/>
              <w:rPr>
                <w:sz w:val="20"/>
                <w:szCs w:val="20"/>
              </w:rPr>
            </w:pPr>
            <w:r w:rsidRPr="00BE0F84">
              <w:rPr>
                <w:sz w:val="20"/>
                <w:szCs w:val="20"/>
              </w:rPr>
              <w:t>Podpis wnoszącego skargę/wniosek</w:t>
            </w:r>
            <w:r w:rsidR="000C5C9D">
              <w:rPr>
                <w:sz w:val="20"/>
                <w:szCs w:val="20"/>
              </w:rPr>
              <w:t xml:space="preserve"> (jeśli dotyczy)</w:t>
            </w:r>
          </w:p>
        </w:tc>
      </w:tr>
    </w:tbl>
    <w:p w14:paraId="53FFB3BE" w14:textId="49C2CA15" w:rsidR="008E2D83" w:rsidRPr="005225E6" w:rsidRDefault="008E2D83" w:rsidP="00EC55D5">
      <w:pPr>
        <w:spacing w:line="288" w:lineRule="auto"/>
        <w:jc w:val="both"/>
      </w:pPr>
    </w:p>
    <w:sectPr w:rsidR="008E2D83" w:rsidRPr="005225E6" w:rsidSect="007F26BA">
      <w:footerReference w:type="even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1FDD0" w16cex:dateUtc="2022-02-02T09:31:00Z"/>
  <w16cex:commentExtensible w16cex:durableId="25D1FDD1" w16cex:dateUtc="2022-02-09T09:27:00Z"/>
  <w16cex:commentExtensible w16cex:durableId="25D201D9" w16cex:dateUtc="2022-03-08T15:24:00Z"/>
  <w16cex:commentExtensible w16cex:durableId="25D1FDD2" w16cex:dateUtc="2022-02-02T09:03:00Z"/>
  <w16cex:commentExtensible w16cex:durableId="25D1FDD3" w16cex:dateUtc="2022-02-02T11:35:00Z"/>
  <w16cex:commentExtensible w16cex:durableId="25D2029B" w16cex:dateUtc="2022-03-08T15:28:00Z"/>
  <w16cex:commentExtensible w16cex:durableId="25D1FDD4" w16cex:dateUtc="2022-02-02T09:05:00Z"/>
  <w16cex:commentExtensible w16cex:durableId="25D1FDD5" w16cex:dateUtc="2022-02-02T11:32:00Z"/>
  <w16cex:commentExtensible w16cex:durableId="25D1FDD6" w16cex:dateUtc="2022-02-03T13:08:00Z"/>
  <w16cex:commentExtensible w16cex:durableId="25D202E0" w16cex:dateUtc="2022-03-08T15:29:00Z"/>
  <w16cex:commentExtensible w16cex:durableId="25D1FDD7" w16cex:dateUtc="2022-02-02T10:31:00Z"/>
  <w16cex:commentExtensible w16cex:durableId="25D1FDD8" w16cex:dateUtc="2022-02-02T11:31:00Z"/>
  <w16cex:commentExtensible w16cex:durableId="25D2030A" w16cex:dateUtc="2022-03-08T15:30:00Z"/>
  <w16cex:commentExtensible w16cex:durableId="25D1FDD9" w16cex:dateUtc="2022-02-02T10:32:00Z"/>
  <w16cex:commentExtensible w16cex:durableId="25D1FDDA" w16cex:dateUtc="2022-02-02T11:28:00Z"/>
  <w16cex:commentExtensible w16cex:durableId="25D2033F" w16cex:dateUtc="2022-03-08T15:30:00Z"/>
  <w16cex:commentExtensible w16cex:durableId="25D1FDDB" w16cex:dateUtc="2022-02-02T10:37:00Z"/>
  <w16cex:commentExtensible w16cex:durableId="25D1FDDC" w16cex:dateUtc="2022-02-02T11:26:00Z"/>
  <w16cex:commentExtensible w16cex:durableId="25D1FDDD" w16cex:dateUtc="2022-02-03T13:22:00Z"/>
  <w16cex:commentExtensible w16cex:durableId="25D203AF" w16cex:dateUtc="2022-03-08T15:32:00Z"/>
  <w16cex:commentExtensible w16cex:durableId="25D1FDDE" w16cex:dateUtc="2022-02-02T10:40:00Z"/>
  <w16cex:commentExtensible w16cex:durableId="25D1FDDF" w16cex:dateUtc="2022-02-02T11:25:00Z"/>
  <w16cex:commentExtensible w16cex:durableId="25D1FDE0" w16cex:dateUtc="2022-02-02T10:35:00Z"/>
  <w16cex:commentExtensible w16cex:durableId="25D1FDE1" w16cex:dateUtc="2022-02-02T11:25:00Z"/>
  <w16cex:commentExtensible w16cex:durableId="25D1FDE2" w16cex:dateUtc="2022-02-02T09:23:00Z"/>
  <w16cex:commentExtensible w16cex:durableId="25D1FDE3" w16cex:dateUtc="2022-02-02T11:24:00Z"/>
  <w16cex:commentExtensible w16cex:durableId="25D1FDE4" w16cex:dateUtc="2022-02-02T09:23:00Z"/>
  <w16cex:commentExtensible w16cex:durableId="25D1FDE5" w16cex:dateUtc="2022-02-02T11:19:00Z"/>
  <w16cex:commentExtensible w16cex:durableId="25D20448" w16cex:dateUtc="2022-03-08T15:35:00Z"/>
  <w16cex:commentExtensible w16cex:durableId="25D1FDE6" w16cex:dateUtc="2022-02-02T10:38:00Z"/>
  <w16cex:commentExtensible w16cex:durableId="25D1FDE7" w16cex:dateUtc="2022-02-02T11:23:00Z"/>
  <w16cex:commentExtensible w16cex:durableId="25D20466" w16cex:dateUtc="2022-03-08T15:35:00Z"/>
  <w16cex:commentExtensible w16cex:durableId="25D1FDE8" w16cex:dateUtc="2022-02-02T09:28:00Z"/>
  <w16cex:commentExtensible w16cex:durableId="25D1FDE9" w16cex:dateUtc="2022-02-02T11:18:00Z"/>
  <w16cex:commentExtensible w16cex:durableId="25D2048C" w16cex:dateUtc="2022-03-08T1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81AC14" w16cid:durableId="25D1FDD0"/>
  <w16cid:commentId w16cid:paraId="552E1765" w16cid:durableId="25D1FDD1"/>
  <w16cid:commentId w16cid:paraId="5C97CC75" w16cid:durableId="25D201D9"/>
  <w16cid:commentId w16cid:paraId="3A1F0330" w16cid:durableId="25D1FDD2"/>
  <w16cid:commentId w16cid:paraId="53E49E83" w16cid:durableId="25D1FDD3"/>
  <w16cid:commentId w16cid:paraId="1A752244" w16cid:durableId="25D2029B"/>
  <w16cid:commentId w16cid:paraId="060E7F70" w16cid:durableId="25D1FDD4"/>
  <w16cid:commentId w16cid:paraId="2BE3B1FB" w16cid:durableId="25D1FDD5"/>
  <w16cid:commentId w16cid:paraId="31F5918D" w16cid:durableId="25D1FDD6"/>
  <w16cid:commentId w16cid:paraId="4529C3A7" w16cid:durableId="25D202E0"/>
  <w16cid:commentId w16cid:paraId="270C8E29" w16cid:durableId="25D1FDD7"/>
  <w16cid:commentId w16cid:paraId="5017CA0F" w16cid:durableId="25D1FDD8"/>
  <w16cid:commentId w16cid:paraId="3A83B58C" w16cid:durableId="25D2030A"/>
  <w16cid:commentId w16cid:paraId="35BFB76A" w16cid:durableId="25D1FDD9"/>
  <w16cid:commentId w16cid:paraId="6A34B286" w16cid:durableId="25D1FDDA"/>
  <w16cid:commentId w16cid:paraId="26678DC6" w16cid:durableId="25D2033F"/>
  <w16cid:commentId w16cid:paraId="510C49D4" w16cid:durableId="25D1FDDB"/>
  <w16cid:commentId w16cid:paraId="608E332E" w16cid:durableId="25D1FDDC"/>
  <w16cid:commentId w16cid:paraId="161C64A7" w16cid:durableId="25D1FDDD"/>
  <w16cid:commentId w16cid:paraId="3EEFD8F3" w16cid:durableId="25D203AF"/>
  <w16cid:commentId w16cid:paraId="71DBB96C" w16cid:durableId="25D1FDDE"/>
  <w16cid:commentId w16cid:paraId="539F2D6C" w16cid:durableId="25D1FDDF"/>
  <w16cid:commentId w16cid:paraId="025E0980" w16cid:durableId="25D1FDE0"/>
  <w16cid:commentId w16cid:paraId="465FC4C8" w16cid:durableId="25D1FDE1"/>
  <w16cid:commentId w16cid:paraId="1C1B2A9C" w16cid:durableId="25D1FDE2"/>
  <w16cid:commentId w16cid:paraId="30E16FE0" w16cid:durableId="25D1FDE3"/>
  <w16cid:commentId w16cid:paraId="0A205EFD" w16cid:durableId="25D1FDE4"/>
  <w16cid:commentId w16cid:paraId="3CAFBF71" w16cid:durableId="25D1FDE5"/>
  <w16cid:commentId w16cid:paraId="55314F19" w16cid:durableId="25D20448"/>
  <w16cid:commentId w16cid:paraId="3BB4720E" w16cid:durableId="25D1FDE6"/>
  <w16cid:commentId w16cid:paraId="033D5A61" w16cid:durableId="25D1FDE7"/>
  <w16cid:commentId w16cid:paraId="40AD8B6E" w16cid:durableId="25D20466"/>
  <w16cid:commentId w16cid:paraId="6255BE15" w16cid:durableId="25D1FDE8"/>
  <w16cid:commentId w16cid:paraId="1C124143" w16cid:durableId="25D1FDE9"/>
  <w16cid:commentId w16cid:paraId="7948F24A" w16cid:durableId="25D204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843C1" w14:textId="77777777" w:rsidR="00757FCB" w:rsidRDefault="00757FCB">
      <w:r>
        <w:separator/>
      </w:r>
    </w:p>
  </w:endnote>
  <w:endnote w:type="continuationSeparator" w:id="0">
    <w:p w14:paraId="6ECD96A5" w14:textId="77777777" w:rsidR="00757FCB" w:rsidRDefault="0075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417DC" w14:textId="77777777" w:rsidR="00485938" w:rsidRPr="007F26BA" w:rsidRDefault="00485938" w:rsidP="00A91F61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 w:rsidRPr="007F26BA">
      <w:rPr>
        <w:rStyle w:val="Numerstrony"/>
        <w:sz w:val="20"/>
        <w:szCs w:val="20"/>
      </w:rPr>
      <w:fldChar w:fldCharType="begin"/>
    </w:r>
    <w:r w:rsidRPr="007F26BA">
      <w:rPr>
        <w:rStyle w:val="Numerstrony"/>
        <w:sz w:val="20"/>
        <w:szCs w:val="20"/>
      </w:rPr>
      <w:instrText xml:space="preserve">PAGE  </w:instrText>
    </w:r>
    <w:r w:rsidRPr="007F26BA">
      <w:rPr>
        <w:rStyle w:val="Numerstrony"/>
        <w:sz w:val="20"/>
        <w:szCs w:val="20"/>
      </w:rPr>
      <w:fldChar w:fldCharType="end"/>
    </w:r>
  </w:p>
  <w:p w14:paraId="5354227F" w14:textId="77777777" w:rsidR="00485938" w:rsidRPr="007F26BA" w:rsidRDefault="00485938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395439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CB473" w14:textId="323C1EEB" w:rsidR="007F26BA" w:rsidRPr="007F26BA" w:rsidRDefault="007F26BA">
            <w:pPr>
              <w:pStyle w:val="Stopka"/>
              <w:jc w:val="right"/>
              <w:rPr>
                <w:sz w:val="20"/>
                <w:szCs w:val="20"/>
              </w:rPr>
            </w:pPr>
            <w:r w:rsidRPr="007F26BA">
              <w:rPr>
                <w:sz w:val="20"/>
                <w:szCs w:val="20"/>
              </w:rPr>
              <w:t xml:space="preserve">Strona </w:t>
            </w:r>
            <w:r w:rsidRPr="007F26BA">
              <w:rPr>
                <w:b/>
                <w:bCs/>
                <w:sz w:val="20"/>
                <w:szCs w:val="20"/>
              </w:rPr>
              <w:fldChar w:fldCharType="begin"/>
            </w:r>
            <w:r w:rsidRPr="007F26BA">
              <w:rPr>
                <w:b/>
                <w:bCs/>
                <w:sz w:val="20"/>
                <w:szCs w:val="20"/>
              </w:rPr>
              <w:instrText>PAGE</w:instrText>
            </w:r>
            <w:r w:rsidRPr="007F26BA">
              <w:rPr>
                <w:b/>
                <w:bCs/>
                <w:sz w:val="20"/>
                <w:szCs w:val="20"/>
              </w:rPr>
              <w:fldChar w:fldCharType="separate"/>
            </w:r>
            <w:r w:rsidR="00F07955">
              <w:rPr>
                <w:b/>
                <w:bCs/>
                <w:noProof/>
                <w:sz w:val="20"/>
                <w:szCs w:val="20"/>
              </w:rPr>
              <w:t>1</w:t>
            </w:r>
            <w:r w:rsidRPr="007F26BA">
              <w:rPr>
                <w:b/>
                <w:bCs/>
                <w:sz w:val="20"/>
                <w:szCs w:val="20"/>
              </w:rPr>
              <w:fldChar w:fldCharType="end"/>
            </w:r>
            <w:r w:rsidRPr="007F26BA">
              <w:rPr>
                <w:sz w:val="20"/>
                <w:szCs w:val="20"/>
              </w:rPr>
              <w:t xml:space="preserve"> z </w:t>
            </w:r>
            <w:r w:rsidRPr="007F26BA">
              <w:rPr>
                <w:b/>
                <w:bCs/>
                <w:sz w:val="20"/>
                <w:szCs w:val="20"/>
              </w:rPr>
              <w:fldChar w:fldCharType="begin"/>
            </w:r>
            <w:r w:rsidRPr="007F26BA">
              <w:rPr>
                <w:b/>
                <w:bCs/>
                <w:sz w:val="20"/>
                <w:szCs w:val="20"/>
              </w:rPr>
              <w:instrText>NUMPAGES</w:instrText>
            </w:r>
            <w:r w:rsidRPr="007F26BA">
              <w:rPr>
                <w:b/>
                <w:bCs/>
                <w:sz w:val="20"/>
                <w:szCs w:val="20"/>
              </w:rPr>
              <w:fldChar w:fldCharType="separate"/>
            </w:r>
            <w:r w:rsidR="00F07955">
              <w:rPr>
                <w:b/>
                <w:bCs/>
                <w:noProof/>
                <w:sz w:val="20"/>
                <w:szCs w:val="20"/>
              </w:rPr>
              <w:t>1</w:t>
            </w:r>
            <w:r w:rsidRPr="007F26B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AC87A0" w14:textId="77777777" w:rsidR="00485938" w:rsidRDefault="00485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98555" w14:textId="77777777" w:rsidR="00757FCB" w:rsidRDefault="00757FCB">
      <w:r>
        <w:separator/>
      </w:r>
    </w:p>
  </w:footnote>
  <w:footnote w:type="continuationSeparator" w:id="0">
    <w:p w14:paraId="722FC096" w14:textId="77777777" w:rsidR="00757FCB" w:rsidRDefault="0075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6907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</w:abstractNum>
  <w:abstractNum w:abstractNumId="1" w15:restartNumberingAfterBreak="0">
    <w:nsid w:val="00000003"/>
    <w:multiLevelType w:val="multilevel"/>
    <w:tmpl w:val="8CFAE9A8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CB"/>
    <w:multiLevelType w:val="multilevel"/>
    <w:tmpl w:val="000000CB"/>
    <w:name w:val="WW8Num2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1474" w:hanging="680"/>
      </w:pPr>
    </w:lvl>
    <w:lvl w:ilvl="3">
      <w:start w:val="1"/>
      <w:numFmt w:val="bullet"/>
      <w:lvlText w:val=""/>
      <w:lvlJc w:val="left"/>
      <w:pPr>
        <w:tabs>
          <w:tab w:val="num" w:pos="2268"/>
        </w:tabs>
        <w:ind w:left="2268" w:hanging="794"/>
      </w:pPr>
      <w:rPr>
        <w:rFonts w:ascii="Symbol" w:hAnsi="Symbol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15E31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8C0640"/>
    <w:multiLevelType w:val="hybridMultilevel"/>
    <w:tmpl w:val="EEEEE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53F0"/>
    <w:multiLevelType w:val="hybridMultilevel"/>
    <w:tmpl w:val="2AEE5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D17F0"/>
    <w:multiLevelType w:val="hybridMultilevel"/>
    <w:tmpl w:val="1E6EB3B0"/>
    <w:lvl w:ilvl="0" w:tplc="837CA316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1100B"/>
    <w:multiLevelType w:val="hybridMultilevel"/>
    <w:tmpl w:val="DAC07B46"/>
    <w:lvl w:ilvl="0" w:tplc="98F4514A">
      <w:start w:val="1"/>
      <w:numFmt w:val="upperRoman"/>
      <w:lvlText w:val="%1."/>
      <w:lvlJc w:val="left"/>
      <w:pPr>
        <w:ind w:left="8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55904F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217D6C"/>
    <w:multiLevelType w:val="hybridMultilevel"/>
    <w:tmpl w:val="CEF4017E"/>
    <w:lvl w:ilvl="0" w:tplc="1E90F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E767A"/>
    <w:multiLevelType w:val="hybridMultilevel"/>
    <w:tmpl w:val="06CE5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A1EFD"/>
    <w:multiLevelType w:val="hybridMultilevel"/>
    <w:tmpl w:val="727C9D5C"/>
    <w:lvl w:ilvl="0" w:tplc="6DF0F3BE">
      <w:start w:val="1"/>
      <w:numFmt w:val="lowerLetter"/>
      <w:lvlText w:val="%1)"/>
      <w:lvlJc w:val="left"/>
      <w:pPr>
        <w:ind w:left="14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7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C7"/>
    <w:rsid w:val="00004B26"/>
    <w:rsid w:val="00006382"/>
    <w:rsid w:val="00007006"/>
    <w:rsid w:val="00011476"/>
    <w:rsid w:val="00011F6E"/>
    <w:rsid w:val="000132FC"/>
    <w:rsid w:val="00015586"/>
    <w:rsid w:val="00017568"/>
    <w:rsid w:val="000411BE"/>
    <w:rsid w:val="00051069"/>
    <w:rsid w:val="00065713"/>
    <w:rsid w:val="00067E97"/>
    <w:rsid w:val="00076911"/>
    <w:rsid w:val="00076B9B"/>
    <w:rsid w:val="0009219F"/>
    <w:rsid w:val="00094083"/>
    <w:rsid w:val="000A6D0C"/>
    <w:rsid w:val="000B47FD"/>
    <w:rsid w:val="000C5B0E"/>
    <w:rsid w:val="000C5C9D"/>
    <w:rsid w:val="0010727B"/>
    <w:rsid w:val="0011288F"/>
    <w:rsid w:val="00127C05"/>
    <w:rsid w:val="00131C90"/>
    <w:rsid w:val="00135BFD"/>
    <w:rsid w:val="001400B9"/>
    <w:rsid w:val="00142F79"/>
    <w:rsid w:val="001627F0"/>
    <w:rsid w:val="00162F6B"/>
    <w:rsid w:val="00176C0F"/>
    <w:rsid w:val="00190B31"/>
    <w:rsid w:val="001915B6"/>
    <w:rsid w:val="00191CC7"/>
    <w:rsid w:val="0019655C"/>
    <w:rsid w:val="001A6288"/>
    <w:rsid w:val="001A6A87"/>
    <w:rsid w:val="001C4F05"/>
    <w:rsid w:val="001C6710"/>
    <w:rsid w:val="001D26AB"/>
    <w:rsid w:val="001E1374"/>
    <w:rsid w:val="001F1041"/>
    <w:rsid w:val="001F1B0C"/>
    <w:rsid w:val="001F512B"/>
    <w:rsid w:val="00206B3A"/>
    <w:rsid w:val="0022762F"/>
    <w:rsid w:val="00232D3A"/>
    <w:rsid w:val="00233203"/>
    <w:rsid w:val="00270F46"/>
    <w:rsid w:val="002734BE"/>
    <w:rsid w:val="00293244"/>
    <w:rsid w:val="002934AD"/>
    <w:rsid w:val="00293592"/>
    <w:rsid w:val="002A1564"/>
    <w:rsid w:val="002B3310"/>
    <w:rsid w:val="002C29E1"/>
    <w:rsid w:val="002C7F2F"/>
    <w:rsid w:val="002D78A8"/>
    <w:rsid w:val="002F57D8"/>
    <w:rsid w:val="00315C40"/>
    <w:rsid w:val="003230A9"/>
    <w:rsid w:val="003449D2"/>
    <w:rsid w:val="003450C7"/>
    <w:rsid w:val="003572EE"/>
    <w:rsid w:val="00357A81"/>
    <w:rsid w:val="003A3660"/>
    <w:rsid w:val="003C2336"/>
    <w:rsid w:val="003C2350"/>
    <w:rsid w:val="003C6A18"/>
    <w:rsid w:val="0041241D"/>
    <w:rsid w:val="00415BDE"/>
    <w:rsid w:val="004201CE"/>
    <w:rsid w:val="00436743"/>
    <w:rsid w:val="00444CC4"/>
    <w:rsid w:val="00453295"/>
    <w:rsid w:val="00485938"/>
    <w:rsid w:val="004A6EE2"/>
    <w:rsid w:val="004B382D"/>
    <w:rsid w:val="004B77F3"/>
    <w:rsid w:val="004C0FB5"/>
    <w:rsid w:val="004D459A"/>
    <w:rsid w:val="004E1F48"/>
    <w:rsid w:val="004F2F80"/>
    <w:rsid w:val="005028C2"/>
    <w:rsid w:val="00502D0B"/>
    <w:rsid w:val="005225E6"/>
    <w:rsid w:val="00523950"/>
    <w:rsid w:val="00547157"/>
    <w:rsid w:val="00551530"/>
    <w:rsid w:val="00556529"/>
    <w:rsid w:val="005609A8"/>
    <w:rsid w:val="00561AA5"/>
    <w:rsid w:val="0056315E"/>
    <w:rsid w:val="00563383"/>
    <w:rsid w:val="00567874"/>
    <w:rsid w:val="0058156F"/>
    <w:rsid w:val="00583932"/>
    <w:rsid w:val="00590961"/>
    <w:rsid w:val="005C7785"/>
    <w:rsid w:val="0060246F"/>
    <w:rsid w:val="0060305F"/>
    <w:rsid w:val="006056AD"/>
    <w:rsid w:val="00606770"/>
    <w:rsid w:val="00612452"/>
    <w:rsid w:val="00644E65"/>
    <w:rsid w:val="00651B28"/>
    <w:rsid w:val="0067593E"/>
    <w:rsid w:val="00676274"/>
    <w:rsid w:val="00680845"/>
    <w:rsid w:val="00681FCB"/>
    <w:rsid w:val="006A73B4"/>
    <w:rsid w:val="006C55DE"/>
    <w:rsid w:val="00701F20"/>
    <w:rsid w:val="00704FE7"/>
    <w:rsid w:val="00707665"/>
    <w:rsid w:val="00714386"/>
    <w:rsid w:val="00715727"/>
    <w:rsid w:val="00721C1E"/>
    <w:rsid w:val="00750D87"/>
    <w:rsid w:val="00757FCB"/>
    <w:rsid w:val="0076424B"/>
    <w:rsid w:val="00771ADB"/>
    <w:rsid w:val="00792212"/>
    <w:rsid w:val="007936FE"/>
    <w:rsid w:val="007B225D"/>
    <w:rsid w:val="007B2B88"/>
    <w:rsid w:val="007C5ECD"/>
    <w:rsid w:val="007C6101"/>
    <w:rsid w:val="007C7D5C"/>
    <w:rsid w:val="007F26BA"/>
    <w:rsid w:val="007F6F0F"/>
    <w:rsid w:val="00810869"/>
    <w:rsid w:val="00820385"/>
    <w:rsid w:val="00821A18"/>
    <w:rsid w:val="00821E04"/>
    <w:rsid w:val="00835B13"/>
    <w:rsid w:val="008406A7"/>
    <w:rsid w:val="00845AD9"/>
    <w:rsid w:val="008552F3"/>
    <w:rsid w:val="00862B6F"/>
    <w:rsid w:val="008A311C"/>
    <w:rsid w:val="008B0C34"/>
    <w:rsid w:val="008B41A0"/>
    <w:rsid w:val="008C1AD2"/>
    <w:rsid w:val="008D20BB"/>
    <w:rsid w:val="008D24C9"/>
    <w:rsid w:val="008E2D83"/>
    <w:rsid w:val="00904E9E"/>
    <w:rsid w:val="0091647F"/>
    <w:rsid w:val="0094746C"/>
    <w:rsid w:val="00962A8F"/>
    <w:rsid w:val="00972A72"/>
    <w:rsid w:val="009959A0"/>
    <w:rsid w:val="00995A0A"/>
    <w:rsid w:val="009A5F06"/>
    <w:rsid w:val="009C5DB6"/>
    <w:rsid w:val="009E0A20"/>
    <w:rsid w:val="00A07BC5"/>
    <w:rsid w:val="00A1550E"/>
    <w:rsid w:val="00A211BF"/>
    <w:rsid w:val="00A25EF2"/>
    <w:rsid w:val="00A321C1"/>
    <w:rsid w:val="00A43F3B"/>
    <w:rsid w:val="00A467C8"/>
    <w:rsid w:val="00A46FBB"/>
    <w:rsid w:val="00A66E71"/>
    <w:rsid w:val="00A67585"/>
    <w:rsid w:val="00A7650B"/>
    <w:rsid w:val="00A871FD"/>
    <w:rsid w:val="00A91F61"/>
    <w:rsid w:val="00AA2DD3"/>
    <w:rsid w:val="00AB133F"/>
    <w:rsid w:val="00AB68C8"/>
    <w:rsid w:val="00AC00DB"/>
    <w:rsid w:val="00AE1519"/>
    <w:rsid w:val="00AF1397"/>
    <w:rsid w:val="00AF696C"/>
    <w:rsid w:val="00B23EAD"/>
    <w:rsid w:val="00B2563A"/>
    <w:rsid w:val="00B265DA"/>
    <w:rsid w:val="00B325F2"/>
    <w:rsid w:val="00B36620"/>
    <w:rsid w:val="00B37C3B"/>
    <w:rsid w:val="00B41C0D"/>
    <w:rsid w:val="00B443CE"/>
    <w:rsid w:val="00B52B05"/>
    <w:rsid w:val="00B5319B"/>
    <w:rsid w:val="00B5637D"/>
    <w:rsid w:val="00B8071F"/>
    <w:rsid w:val="00B90525"/>
    <w:rsid w:val="00B9135F"/>
    <w:rsid w:val="00B923FB"/>
    <w:rsid w:val="00B9427D"/>
    <w:rsid w:val="00BB294A"/>
    <w:rsid w:val="00BB5BD6"/>
    <w:rsid w:val="00BC3A40"/>
    <w:rsid w:val="00BD080A"/>
    <w:rsid w:val="00BD2770"/>
    <w:rsid w:val="00BE0F84"/>
    <w:rsid w:val="00C12C8D"/>
    <w:rsid w:val="00C2117C"/>
    <w:rsid w:val="00C36B25"/>
    <w:rsid w:val="00C63E2E"/>
    <w:rsid w:val="00C65200"/>
    <w:rsid w:val="00C93882"/>
    <w:rsid w:val="00CA0755"/>
    <w:rsid w:val="00CA0CB4"/>
    <w:rsid w:val="00CA3413"/>
    <w:rsid w:val="00CA5FFA"/>
    <w:rsid w:val="00CB1F35"/>
    <w:rsid w:val="00CC2E5A"/>
    <w:rsid w:val="00CD7829"/>
    <w:rsid w:val="00CE4345"/>
    <w:rsid w:val="00D160E9"/>
    <w:rsid w:val="00D43C56"/>
    <w:rsid w:val="00D62291"/>
    <w:rsid w:val="00D74260"/>
    <w:rsid w:val="00D76A29"/>
    <w:rsid w:val="00D824B5"/>
    <w:rsid w:val="00D83920"/>
    <w:rsid w:val="00D91E2F"/>
    <w:rsid w:val="00DA2DE0"/>
    <w:rsid w:val="00DB05CD"/>
    <w:rsid w:val="00DD1A4B"/>
    <w:rsid w:val="00DD46E7"/>
    <w:rsid w:val="00DD7989"/>
    <w:rsid w:val="00DF3678"/>
    <w:rsid w:val="00DF54F7"/>
    <w:rsid w:val="00E03E18"/>
    <w:rsid w:val="00E103CF"/>
    <w:rsid w:val="00E11F18"/>
    <w:rsid w:val="00E17E57"/>
    <w:rsid w:val="00E23017"/>
    <w:rsid w:val="00E2723D"/>
    <w:rsid w:val="00E3134F"/>
    <w:rsid w:val="00E31B3D"/>
    <w:rsid w:val="00E32ED1"/>
    <w:rsid w:val="00E407A1"/>
    <w:rsid w:val="00E52228"/>
    <w:rsid w:val="00E53FEE"/>
    <w:rsid w:val="00E66ACF"/>
    <w:rsid w:val="00E8099E"/>
    <w:rsid w:val="00E82B1C"/>
    <w:rsid w:val="00E8429F"/>
    <w:rsid w:val="00EC0765"/>
    <w:rsid w:val="00EC15F7"/>
    <w:rsid w:val="00EC55D5"/>
    <w:rsid w:val="00EC760B"/>
    <w:rsid w:val="00ED7F29"/>
    <w:rsid w:val="00EE51FF"/>
    <w:rsid w:val="00F07955"/>
    <w:rsid w:val="00F20747"/>
    <w:rsid w:val="00F23F4D"/>
    <w:rsid w:val="00F25348"/>
    <w:rsid w:val="00F261BA"/>
    <w:rsid w:val="00F301DA"/>
    <w:rsid w:val="00F30EA7"/>
    <w:rsid w:val="00F505FC"/>
    <w:rsid w:val="00F57DA6"/>
    <w:rsid w:val="00F732C6"/>
    <w:rsid w:val="00FA6B02"/>
    <w:rsid w:val="00FB250E"/>
    <w:rsid w:val="00FC2116"/>
    <w:rsid w:val="00FC454F"/>
    <w:rsid w:val="00FE1262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14FB7"/>
  <w15:docId w15:val="{D108BEEE-848C-4FBA-A436-F037712D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F61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A91F61"/>
    <w:pPr>
      <w:spacing w:after="120"/>
    </w:pPr>
  </w:style>
  <w:style w:type="paragraph" w:styleId="Stopka">
    <w:name w:val="footer"/>
    <w:basedOn w:val="Normalny"/>
    <w:link w:val="StopkaZnak"/>
    <w:uiPriority w:val="99"/>
    <w:rsid w:val="00A91F6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1F61"/>
  </w:style>
  <w:style w:type="paragraph" w:styleId="Nagwek">
    <w:name w:val="header"/>
    <w:basedOn w:val="Normalny"/>
    <w:link w:val="NagwekZnak"/>
    <w:rsid w:val="00092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219F"/>
    <w:rPr>
      <w:rFonts w:eastAsia="Lucida Sans Unicode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56315E"/>
    <w:pPr>
      <w:ind w:left="720"/>
      <w:contextualSpacing/>
    </w:pPr>
  </w:style>
  <w:style w:type="character" w:styleId="Odwoaniedokomentarza">
    <w:name w:val="annotation reference"/>
    <w:basedOn w:val="Domylnaczcionkaakapitu"/>
    <w:rsid w:val="007B2B8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2B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2B88"/>
    <w:rPr>
      <w:rFonts w:eastAsia="Lucida Sans Unicode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rsid w:val="007B2B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2B88"/>
    <w:rPr>
      <w:rFonts w:eastAsia="Lucida Sans Unicode"/>
      <w:b/>
      <w:bCs/>
      <w:kern w:val="2"/>
    </w:rPr>
  </w:style>
  <w:style w:type="paragraph" w:styleId="Tekstdymka">
    <w:name w:val="Balloon Text"/>
    <w:basedOn w:val="Normalny"/>
    <w:link w:val="TekstdymkaZnak"/>
    <w:rsid w:val="007B2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B2B88"/>
    <w:rPr>
      <w:rFonts w:ascii="Segoe UI" w:eastAsia="Lucida Sans Unicode" w:hAnsi="Segoe UI" w:cs="Segoe UI"/>
      <w:kern w:val="2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6E71"/>
    <w:pPr>
      <w:widowControl/>
      <w:numPr>
        <w:ilvl w:val="1"/>
      </w:numPr>
      <w:suppressAutoHyphens w:val="0"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</w:rPr>
  </w:style>
  <w:style w:type="character" w:customStyle="1" w:styleId="PodtytuZnak">
    <w:name w:val="Podtytuł Znak"/>
    <w:basedOn w:val="Domylnaczcionkaakapitu"/>
    <w:link w:val="Podtytu"/>
    <w:uiPriority w:val="11"/>
    <w:rsid w:val="00A66E7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Poprawka">
    <w:name w:val="Revision"/>
    <w:hidden/>
    <w:uiPriority w:val="99"/>
    <w:semiHidden/>
    <w:rsid w:val="00EE51FF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F26BA"/>
    <w:rPr>
      <w:rFonts w:eastAsia="Lucida Sans Unicode"/>
      <w:kern w:val="2"/>
      <w:sz w:val="24"/>
      <w:szCs w:val="24"/>
    </w:rPr>
  </w:style>
  <w:style w:type="table" w:styleId="Tabela-Siatka">
    <w:name w:val="Table Grid"/>
    <w:basedOn w:val="Standardowy"/>
    <w:rsid w:val="000B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62A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F5BF6-265E-4B0C-BA75-42E30480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- Instytut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Florczak</dc:creator>
  <cp:lastModifiedBy>Barbara Pietraszko</cp:lastModifiedBy>
  <cp:revision>2</cp:revision>
  <cp:lastPrinted>2022-04-21T07:51:00Z</cp:lastPrinted>
  <dcterms:created xsi:type="dcterms:W3CDTF">2022-04-25T12:47:00Z</dcterms:created>
  <dcterms:modified xsi:type="dcterms:W3CDTF">2022-04-25T12:47:00Z</dcterms:modified>
</cp:coreProperties>
</file>